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457" w:rsidRDefault="00494AB8" w:rsidP="00494AB8">
      <w:pPr>
        <w:jc w:val="left"/>
        <w:rPr>
          <w:rFonts w:hint="default"/>
        </w:rPr>
      </w:pPr>
      <w:r>
        <w:t>様式第15号（第17条関係）</w:t>
      </w:r>
    </w:p>
    <w:p w:rsidR="00303457" w:rsidRDefault="00494AB8">
      <w:pPr>
        <w:wordWrap w:val="0"/>
        <w:jc w:val="right"/>
        <w:rPr>
          <w:rFonts w:hint="default"/>
        </w:rPr>
      </w:pPr>
      <w:r>
        <w:t xml:space="preserve">　　　　年　　月　　日　</w:t>
      </w:r>
    </w:p>
    <w:p w:rsidR="00303457" w:rsidRDefault="00303457">
      <w:pPr>
        <w:rPr>
          <w:rFonts w:hint="default"/>
        </w:rPr>
      </w:pPr>
    </w:p>
    <w:p w:rsidR="00303457" w:rsidRDefault="00494AB8" w:rsidP="00494AB8">
      <w:pPr>
        <w:jc w:val="left"/>
        <w:rPr>
          <w:rFonts w:hint="default"/>
        </w:rPr>
      </w:pPr>
      <w:r>
        <w:t xml:space="preserve">　(宛先)</w:t>
      </w:r>
      <w:r>
        <w:rPr>
          <w:spacing w:val="-9"/>
        </w:rPr>
        <w:t xml:space="preserve"> </w:t>
      </w:r>
      <w:r>
        <w:t xml:space="preserve">秋田市長　</w:t>
      </w:r>
    </w:p>
    <w:p w:rsidR="00303457" w:rsidRDefault="00303457">
      <w:pPr>
        <w:rPr>
          <w:rFonts w:hint="default"/>
        </w:rPr>
      </w:pPr>
    </w:p>
    <w:p w:rsidR="00303457" w:rsidRDefault="00494AB8">
      <w:pPr>
        <w:wordWrap w:val="0"/>
        <w:jc w:val="right"/>
        <w:rPr>
          <w:rFonts w:hint="default"/>
        </w:rPr>
      </w:pPr>
      <w:r w:rsidRPr="00F932CE">
        <w:rPr>
          <w:spacing w:val="447"/>
          <w:fitText w:val="1374" w:id="16"/>
        </w:rPr>
        <w:t>住</w:t>
      </w:r>
      <w:r w:rsidRPr="00F932CE">
        <w:rPr>
          <w:fitText w:val="1374" w:id="16"/>
        </w:rPr>
        <w:t>所</w:t>
      </w:r>
      <w:r>
        <w:t xml:space="preserve">　　　　　　　　　　　　　　</w:t>
      </w:r>
    </w:p>
    <w:p w:rsidR="00303457" w:rsidRDefault="00494AB8">
      <w:pPr>
        <w:wordWrap w:val="0"/>
        <w:jc w:val="right"/>
        <w:rPr>
          <w:rFonts w:hint="default"/>
        </w:rPr>
      </w:pPr>
      <w:r>
        <w:t xml:space="preserve">申請者　</w:t>
      </w:r>
      <w:r w:rsidRPr="00EE3367">
        <w:rPr>
          <w:spacing w:val="69"/>
          <w:fitText w:val="1374" w:id="17"/>
        </w:rPr>
        <w:t>事業者</w:t>
      </w:r>
      <w:r w:rsidRPr="00EE3367">
        <w:rPr>
          <w:fitText w:val="1374" w:id="17"/>
        </w:rPr>
        <w:t>名</w:t>
      </w:r>
      <w:r>
        <w:t xml:space="preserve">　　　　　　　　　　　　　　</w:t>
      </w:r>
    </w:p>
    <w:p w:rsidR="00303457" w:rsidRDefault="00B23F1B">
      <w:pPr>
        <w:wordWrap w:val="0"/>
        <w:jc w:val="right"/>
        <w:rPr>
          <w:rFonts w:hint="default"/>
        </w:rPr>
      </w:pPr>
      <w:r>
        <w:t xml:space="preserve">代表者氏名　　　　　　　　　　　　　</w:t>
      </w:r>
      <w:bookmarkStart w:id="0" w:name="_GoBack"/>
      <w:bookmarkEnd w:id="0"/>
      <w:r w:rsidR="00494AB8">
        <w:t xml:space="preserve">　</w:t>
      </w:r>
    </w:p>
    <w:p w:rsidR="00303457" w:rsidRDefault="00303457">
      <w:pPr>
        <w:rPr>
          <w:rFonts w:hint="default"/>
        </w:rPr>
      </w:pPr>
    </w:p>
    <w:p w:rsidR="00303457" w:rsidRDefault="00494AB8">
      <w:pPr>
        <w:jc w:val="center"/>
        <w:rPr>
          <w:rFonts w:hint="default"/>
        </w:rPr>
      </w:pPr>
      <w:r>
        <w:t>財産処分承認申請書</w:t>
      </w:r>
    </w:p>
    <w:p w:rsidR="00303457" w:rsidRDefault="00303457">
      <w:pPr>
        <w:rPr>
          <w:rFonts w:hint="default"/>
        </w:rPr>
      </w:pPr>
    </w:p>
    <w:p w:rsidR="00303457" w:rsidRDefault="00494AB8">
      <w:pPr>
        <w:rPr>
          <w:rFonts w:hint="default"/>
        </w:rPr>
      </w:pPr>
      <w:r>
        <w:t xml:space="preserve">　　　　年度秋田市中小企業者等省エネルギー設備導入等促進事業補助金により取得（効用が増加）した財産を下記のとおり処分したいので、秋田市中小企業者等省エネルギー設備導入等促進事業補助金交付要綱第17条第２項の規定により承認を申請します。</w:t>
      </w:r>
    </w:p>
    <w:p w:rsidR="00303457" w:rsidRDefault="00494AB8">
      <w:pPr>
        <w:rPr>
          <w:rFonts w:hint="default"/>
        </w:rPr>
      </w:pPr>
      <w:r>
        <w:t xml:space="preserve">　なお、このことにより補助金の返還を要するときは、速やかに返還します。</w:t>
      </w:r>
    </w:p>
    <w:p w:rsidR="00303457" w:rsidRDefault="00303457" w:rsidP="007F2776">
      <w:pPr>
        <w:spacing w:line="340" w:lineRule="exact"/>
        <w:rPr>
          <w:rFonts w:hint="default"/>
        </w:rPr>
      </w:pPr>
    </w:p>
    <w:p w:rsidR="00303457" w:rsidRDefault="00494AB8">
      <w:pPr>
        <w:jc w:val="center"/>
        <w:rPr>
          <w:rFonts w:hint="default"/>
        </w:rPr>
      </w:pPr>
      <w:r>
        <w:t>記</w:t>
      </w:r>
    </w:p>
    <w:p w:rsidR="00303457" w:rsidRDefault="00303457" w:rsidP="007F2776">
      <w:pPr>
        <w:spacing w:line="340" w:lineRule="exact"/>
        <w:jc w:val="center"/>
        <w:rPr>
          <w:rFonts w:hint="default"/>
        </w:rPr>
      </w:pPr>
    </w:p>
    <w:p w:rsidR="00303457" w:rsidRDefault="00494AB8">
      <w:pPr>
        <w:rPr>
          <w:rFonts w:hint="default"/>
        </w:rPr>
      </w:pPr>
      <w:r>
        <w:t>１　財産処分の概要</w:t>
      </w: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2"/>
        <w:gridCol w:w="6256"/>
      </w:tblGrid>
      <w:tr w:rsidR="00303457" w:rsidTr="007F2776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7F2776">
            <w:pPr>
              <w:spacing w:line="400" w:lineRule="exact"/>
              <w:rPr>
                <w:rFonts w:hint="default"/>
              </w:rPr>
            </w:pPr>
            <w:r>
              <w:t>補助金の交付決定年月日および指令番号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7F2776">
            <w:pPr>
              <w:spacing w:line="400" w:lineRule="exact"/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>
              <w:t xml:space="preserve">　　　　年　月　日付け秋田市指令第　　　号</w:t>
            </w:r>
          </w:p>
          <w:p w:rsidR="00303457" w:rsidRDefault="00494AB8" w:rsidP="007F2776">
            <w:pPr>
              <w:spacing w:line="400" w:lineRule="exact"/>
              <w:rPr>
                <w:rFonts w:hint="default"/>
              </w:rPr>
            </w:pPr>
            <w:r>
              <w:t>（変更）</w:t>
            </w:r>
          </w:p>
          <w:p w:rsidR="00303457" w:rsidRDefault="00494AB8" w:rsidP="007F2776">
            <w:pPr>
              <w:spacing w:line="400" w:lineRule="exact"/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>
              <w:t xml:space="preserve">　　　　年　月　日付け秋田市指令第　　　号</w:t>
            </w:r>
          </w:p>
        </w:tc>
      </w:tr>
      <w:tr w:rsidR="00303457" w:rsidTr="007F2776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7F2776">
            <w:pPr>
              <w:jc w:val="left"/>
              <w:rPr>
                <w:rFonts w:hint="default"/>
              </w:rPr>
            </w:pPr>
            <w:r>
              <w:t>処分する財産</w:t>
            </w:r>
          </w:p>
          <w:p w:rsidR="00303457" w:rsidRDefault="00494AB8" w:rsidP="007F2776">
            <w:pPr>
              <w:jc w:val="left"/>
              <w:rPr>
                <w:rFonts w:hint="default"/>
              </w:rPr>
            </w:pPr>
            <w:r>
              <w:t>（省エネルギー設備等）</w:t>
            </w:r>
          </w:p>
          <w:p w:rsidR="00303457" w:rsidRDefault="00303457" w:rsidP="007F2776">
            <w:pPr>
              <w:jc w:val="left"/>
              <w:rPr>
                <w:rFonts w:hint="default"/>
              </w:rPr>
            </w:pP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7F2776">
            <w:pPr>
              <w:jc w:val="left"/>
              <w:rPr>
                <w:rFonts w:hint="default"/>
              </w:rPr>
            </w:pPr>
            <w:r>
              <w:t>メーカー名</w:t>
            </w:r>
          </w:p>
          <w:p w:rsidR="00303457" w:rsidRDefault="00494AB8" w:rsidP="007F2776">
            <w:pPr>
              <w:jc w:val="left"/>
              <w:rPr>
                <w:rFonts w:hint="default"/>
              </w:rPr>
            </w:pPr>
            <w:r w:rsidRPr="00B23F1B">
              <w:rPr>
                <w:spacing w:val="150"/>
                <w:fitText w:val="1374" w:id="18"/>
              </w:rPr>
              <w:t>製品</w:t>
            </w:r>
            <w:r w:rsidRPr="00B23F1B">
              <w:rPr>
                <w:spacing w:val="22"/>
                <w:fitText w:val="1374" w:id="18"/>
              </w:rPr>
              <w:t>名</w:t>
            </w:r>
          </w:p>
          <w:p w:rsidR="00303457" w:rsidRDefault="00494AB8" w:rsidP="007F2776">
            <w:pPr>
              <w:jc w:val="left"/>
              <w:rPr>
                <w:rFonts w:hint="default"/>
              </w:rPr>
            </w:pPr>
            <w:r w:rsidRPr="00B23F1B">
              <w:rPr>
                <w:spacing w:val="435"/>
                <w:fitText w:val="1374" w:id="19"/>
              </w:rPr>
              <w:t>型</w:t>
            </w:r>
            <w:r w:rsidRPr="00B23F1B">
              <w:rPr>
                <w:spacing w:val="7"/>
                <w:fitText w:val="1374" w:id="19"/>
              </w:rPr>
              <w:t>式</w:t>
            </w:r>
          </w:p>
          <w:p w:rsidR="00303457" w:rsidRDefault="00494AB8" w:rsidP="007F2776">
            <w:pPr>
              <w:jc w:val="left"/>
              <w:rPr>
                <w:rFonts w:hint="default"/>
              </w:rPr>
            </w:pPr>
            <w:r w:rsidRPr="00B23F1B">
              <w:rPr>
                <w:spacing w:val="60"/>
                <w:fitText w:val="1374" w:id="20"/>
              </w:rPr>
              <w:t>設置場</w:t>
            </w:r>
            <w:r w:rsidRPr="00B23F1B">
              <w:rPr>
                <w:spacing w:val="22"/>
                <w:fitText w:val="1374" w:id="20"/>
              </w:rPr>
              <w:t>所</w:t>
            </w:r>
          </w:p>
        </w:tc>
      </w:tr>
      <w:tr w:rsidR="00303457" w:rsidTr="007F2776"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303457" w:rsidP="007F2776">
            <w:pPr>
              <w:spacing w:line="400" w:lineRule="exact"/>
              <w:rPr>
                <w:rFonts w:hint="default"/>
              </w:rPr>
            </w:pPr>
          </w:p>
          <w:p w:rsidR="00303457" w:rsidRDefault="00303457" w:rsidP="007F2776">
            <w:pPr>
              <w:spacing w:line="400" w:lineRule="exact"/>
              <w:rPr>
                <w:rFonts w:hint="default"/>
              </w:rPr>
            </w:pPr>
          </w:p>
          <w:p w:rsidR="00303457" w:rsidRDefault="00494AB8" w:rsidP="007F2776">
            <w:pPr>
              <w:spacing w:line="400" w:lineRule="exact"/>
              <w:rPr>
                <w:rFonts w:hint="default"/>
              </w:rPr>
            </w:pPr>
            <w:r>
              <w:t>処分内容</w:t>
            </w:r>
          </w:p>
          <w:p w:rsidR="00303457" w:rsidRDefault="00303457" w:rsidP="007F2776">
            <w:pPr>
              <w:spacing w:line="400" w:lineRule="exact"/>
              <w:rPr>
                <w:rFonts w:hint="default"/>
              </w:rPr>
            </w:pPr>
          </w:p>
          <w:p w:rsidR="00303457" w:rsidRDefault="00303457" w:rsidP="007F2776">
            <w:pPr>
              <w:spacing w:line="400" w:lineRule="exact"/>
              <w:rPr>
                <w:rFonts w:hint="default"/>
              </w:rPr>
            </w:pP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7F2776">
            <w:pPr>
              <w:spacing w:line="400" w:lineRule="exact"/>
              <w:rPr>
                <w:rFonts w:hint="default"/>
              </w:rPr>
            </w:pPr>
            <w:r>
              <w:t>予定日　　　　　　年　　　　月　　　　日</w:t>
            </w:r>
          </w:p>
        </w:tc>
      </w:tr>
      <w:tr w:rsidR="00303457" w:rsidTr="007F2776">
        <w:tc>
          <w:tcPr>
            <w:tcW w:w="23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303457" w:rsidP="007F2776">
            <w:pPr>
              <w:spacing w:line="400" w:lineRule="exact"/>
              <w:rPr>
                <w:rFonts w:hint="default"/>
              </w:rPr>
            </w:pP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7F2776">
            <w:pPr>
              <w:spacing w:line="400" w:lineRule="exact"/>
              <w:rPr>
                <w:rFonts w:hint="default"/>
              </w:rPr>
            </w:pPr>
            <w:r>
              <w:t>方法・措置</w:t>
            </w:r>
            <w:r w:rsidR="00F932CE">
              <w:t xml:space="preserve">　　</w:t>
            </w:r>
            <w:r>
              <w:t>□転用　□譲渡　□交換　□廃棄</w:t>
            </w:r>
          </w:p>
          <w:p w:rsidR="00303457" w:rsidRDefault="00494AB8" w:rsidP="007F2776">
            <w:pPr>
              <w:spacing w:line="400" w:lineRule="exact"/>
              <w:ind w:firstLineChars="100" w:firstLine="275"/>
              <w:rPr>
                <w:rFonts w:hint="default"/>
              </w:rPr>
            </w:pPr>
            <w:r>
              <w:t xml:space="preserve">　　　　　　□その他（　　　　　　　　　　）</w:t>
            </w:r>
          </w:p>
        </w:tc>
      </w:tr>
      <w:tr w:rsidR="00303457" w:rsidTr="007F2776">
        <w:tc>
          <w:tcPr>
            <w:tcW w:w="2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303457" w:rsidP="007F2776">
            <w:pPr>
              <w:spacing w:line="400" w:lineRule="exact"/>
              <w:rPr>
                <w:rFonts w:hint="default"/>
              </w:rPr>
            </w:pP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7F2776">
            <w:pPr>
              <w:spacing w:line="400" w:lineRule="exact"/>
              <w:rPr>
                <w:rFonts w:hint="default"/>
              </w:rPr>
            </w:pPr>
            <w:r>
              <w:t>理由</w:t>
            </w:r>
          </w:p>
          <w:p w:rsidR="00303457" w:rsidRDefault="00303457" w:rsidP="007F2776">
            <w:pPr>
              <w:spacing w:line="400" w:lineRule="exact"/>
              <w:jc w:val="left"/>
              <w:rPr>
                <w:rFonts w:hint="default"/>
              </w:rPr>
            </w:pPr>
          </w:p>
        </w:tc>
      </w:tr>
    </w:tbl>
    <w:p w:rsidR="007F2776" w:rsidRDefault="007F2776" w:rsidP="007F2776">
      <w:pPr>
        <w:spacing w:line="0" w:lineRule="atLeast"/>
        <w:rPr>
          <w:rFonts w:hint="default"/>
        </w:rPr>
      </w:pPr>
    </w:p>
    <w:sectPr w:rsidR="007F2776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510" w:footer="0" w:gutter="0"/>
      <w:cols w:space="720"/>
      <w:docGrid w:type="linesAndChars" w:linePitch="424" w:charSpace="7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457" w:rsidRDefault="00494AB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303457" w:rsidRDefault="00494AB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457" w:rsidRDefault="00494AB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303457" w:rsidRDefault="00494AB8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1099"/>
  <w:hyphenationZone w:val="0"/>
  <w:drawingGridHorizontalSpacing w:val="485"/>
  <w:drawingGridVerticalSpacing w:val="42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3457"/>
    <w:rsid w:val="00303457"/>
    <w:rsid w:val="00494AB8"/>
    <w:rsid w:val="007F2776"/>
    <w:rsid w:val="00B23F1B"/>
    <w:rsid w:val="00EE3367"/>
    <w:rsid w:val="00F9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F7D3B13-BDD5-4BE9-9508-7CFF7767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cp:lastModifiedBy>金森 雅弘</cp:lastModifiedBy>
  <cp:revision>54</cp:revision>
  <cp:lastPrinted>2017-06-22T07:37:00Z</cp:lastPrinted>
  <dcterms:created xsi:type="dcterms:W3CDTF">2017-06-14T06:53:00Z</dcterms:created>
  <dcterms:modified xsi:type="dcterms:W3CDTF">2021-02-26T05:57:00Z</dcterms:modified>
</cp:coreProperties>
</file>