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79" w:rsidRPr="00BD1F83" w:rsidRDefault="00790BAF" w:rsidP="00B94774">
      <w:pPr>
        <w:rPr>
          <w:rFonts w:ascii="AR P丸ゴシック体M" w:eastAsia="AR P丸ゴシック体M" w:hAnsi="AR P丸ゴシック体M"/>
          <w:color w:val="000000" w:themeColor="text1"/>
          <w:sz w:val="22"/>
        </w:rPr>
      </w:pPr>
      <w:bookmarkStart w:id="0" w:name="_GoBack"/>
      <w:bookmarkEnd w:id="0"/>
      <w:r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（</w:t>
      </w:r>
      <w:r w:rsidR="00B94774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別紙</w:t>
      </w:r>
      <w:r w:rsidR="003C004B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２</w:t>
      </w:r>
      <w:r w:rsidR="00B94774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）</w:t>
      </w:r>
      <w:r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 xml:space="preserve">　</w:t>
      </w:r>
      <w:r w:rsidR="008616B4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基本財産</w:t>
      </w:r>
      <w:r w:rsidR="00650604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処分承認</w:t>
      </w:r>
      <w:r w:rsidR="008616B4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にかかる提出</w:t>
      </w:r>
      <w:r w:rsidR="001F6357" w:rsidRPr="00BD1F83">
        <w:rPr>
          <w:rFonts w:ascii="AR P丸ゴシック体M" w:eastAsia="AR P丸ゴシック体M" w:hAnsi="AR P丸ゴシック体M" w:hint="eastAsia"/>
          <w:color w:val="000000" w:themeColor="text1"/>
          <w:sz w:val="28"/>
          <w:szCs w:val="28"/>
        </w:rPr>
        <w:t>書類一覧</w:t>
      </w:r>
      <w:r w:rsidR="006A30EF" w:rsidRPr="00BD1F83">
        <w:rPr>
          <w:rFonts w:ascii="AR P丸ゴシック体M" w:eastAsia="AR P丸ゴシック体M" w:hAnsi="AR P丸ゴシック体M" w:hint="eastAsia"/>
          <w:color w:val="000000" w:themeColor="text1"/>
          <w:sz w:val="26"/>
          <w:szCs w:val="26"/>
        </w:rPr>
        <w:t xml:space="preserve">　</w:t>
      </w:r>
      <w:r>
        <w:rPr>
          <w:rFonts w:ascii="AR P丸ゴシック体M" w:eastAsia="AR P丸ゴシック体M" w:hAnsi="AR P丸ゴシック体M" w:hint="eastAsia"/>
          <w:color w:val="000000" w:themeColor="text1"/>
          <w:sz w:val="26"/>
          <w:szCs w:val="26"/>
        </w:rPr>
        <w:t xml:space="preserve">　</w:t>
      </w:r>
      <w:r w:rsidR="00B97919" w:rsidRPr="00BD1F83">
        <w:rPr>
          <w:rFonts w:ascii="AR P丸ゴシック体M" w:eastAsia="AR P丸ゴシック体M" w:hAnsi="AR P丸ゴシック体M" w:hint="eastAsia"/>
          <w:color w:val="000000" w:themeColor="text1"/>
          <w:sz w:val="22"/>
        </w:rPr>
        <w:t>令和７年１０</w:t>
      </w:r>
      <w:r w:rsidR="00650604" w:rsidRPr="00BD1F83">
        <w:rPr>
          <w:rFonts w:ascii="AR P丸ゴシック体M" w:eastAsia="AR P丸ゴシック体M" w:hAnsi="AR P丸ゴシック体M" w:hint="eastAsia"/>
          <w:color w:val="000000" w:themeColor="text1"/>
          <w:sz w:val="22"/>
        </w:rPr>
        <w:t>月</w:t>
      </w:r>
    </w:p>
    <w:p w:rsidR="00072E81" w:rsidRDefault="00F77979" w:rsidP="006A30EF">
      <w:pPr>
        <w:jc w:val="center"/>
        <w:rPr>
          <w:rFonts w:asciiTheme="minorEastAsia" w:hAnsiTheme="minorEastAsia"/>
          <w:color w:val="FF0000"/>
          <w:sz w:val="32"/>
          <w:szCs w:val="32"/>
          <w:u w:val="single"/>
        </w:rPr>
      </w:pPr>
      <w:r w:rsidRPr="00B97919">
        <w:rPr>
          <w:rFonts w:asciiTheme="minorEastAsia" w:hAnsiTheme="minorEastAsia"/>
          <w:color w:val="FF0000"/>
          <w:sz w:val="32"/>
          <w:szCs w:val="32"/>
          <w:u w:val="single"/>
        </w:rPr>
        <w:t>※　提出部数は、正本１通、副本１通とする。</w:t>
      </w:r>
    </w:p>
    <w:p w:rsidR="00D94271" w:rsidRPr="00BD1F83" w:rsidRDefault="00D94271" w:rsidP="00D94271">
      <w:pPr>
        <w:pStyle w:val="a3"/>
        <w:ind w:leftChars="0" w:left="360"/>
        <w:jc w:val="center"/>
        <w:rPr>
          <w:rFonts w:ascii="AR P丸ゴシック体M" w:eastAsia="AR P丸ゴシック体M" w:hAnsi="AR P丸ゴシック体M"/>
          <w:color w:val="000000" w:themeColor="text1"/>
          <w:sz w:val="24"/>
          <w:szCs w:val="24"/>
        </w:rPr>
      </w:pPr>
      <w:r w:rsidRPr="00BD1F83">
        <w:rPr>
          <w:rFonts w:asciiTheme="minorEastAsia" w:hAnsiTheme="minorEastAsia"/>
          <w:color w:val="000000" w:themeColor="text1"/>
          <w:sz w:val="24"/>
          <w:szCs w:val="24"/>
          <w:u w:val="single"/>
        </w:rPr>
        <w:t>◎原本証明の日付は、申請日又は届出日でご記入ください。</w:t>
      </w:r>
    </w:p>
    <w:p w:rsidR="006A30EF" w:rsidRPr="00BD1F83" w:rsidRDefault="00801333" w:rsidP="00801333">
      <w:pPr>
        <w:pStyle w:val="a3"/>
        <w:numPr>
          <w:ilvl w:val="0"/>
          <w:numId w:val="1"/>
        </w:numPr>
        <w:ind w:leftChars="0"/>
        <w:rPr>
          <w:rFonts w:ascii="AR P丸ゴシック体M" w:eastAsia="AR P丸ゴシック体M" w:hAnsi="AR P丸ゴシック体M"/>
          <w:color w:val="000000" w:themeColor="text1"/>
          <w:sz w:val="22"/>
        </w:rPr>
      </w:pPr>
      <w:r w:rsidRPr="00BD1F83">
        <w:rPr>
          <w:rFonts w:ascii="AR P丸ゴシック体M" w:eastAsia="AR P丸ゴシック体M" w:hAnsi="AR P丸ゴシック体M" w:hint="eastAsia"/>
          <w:color w:val="000000" w:themeColor="text1"/>
          <w:szCs w:val="21"/>
        </w:rPr>
        <w:t>提出必要書類　　◎ 原本証明をして提出する書類　     ＊ 該当しない場合は不要です。</w:t>
      </w:r>
      <w:r w:rsidR="006A30EF" w:rsidRPr="00BD1F83">
        <w:rPr>
          <w:rFonts w:ascii="AR P丸ゴシック体M" w:eastAsia="AR P丸ゴシック体M" w:hAnsi="AR P丸ゴシック体M" w:hint="eastAsia"/>
          <w:color w:val="000000" w:themeColor="text1"/>
          <w:sz w:val="26"/>
          <w:szCs w:val="26"/>
        </w:rPr>
        <w:t xml:space="preserve">　　　　　　　　　　　　　　　　　　　　　　　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3243"/>
        <w:gridCol w:w="992"/>
        <w:gridCol w:w="992"/>
        <w:gridCol w:w="1134"/>
        <w:gridCol w:w="1843"/>
      </w:tblGrid>
      <w:tr w:rsidR="00BD1F83" w:rsidRPr="00BD1F83" w:rsidTr="001166AB">
        <w:trPr>
          <w:trHeight w:val="360"/>
        </w:trPr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604" w:rsidRPr="00BD1F83" w:rsidRDefault="00650604" w:rsidP="008616B4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1C2" w:rsidRPr="00BD1F83" w:rsidRDefault="00D011C2" w:rsidP="00D011C2">
            <w:pPr>
              <w:rPr>
                <w:color w:val="000000" w:themeColor="text1"/>
                <w:sz w:val="22"/>
              </w:rPr>
            </w:pPr>
          </w:p>
          <w:p w:rsidR="00650604" w:rsidRPr="00BD1F83" w:rsidRDefault="00A0512A" w:rsidP="00D011C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2"/>
              </w:rPr>
              <w:t>提出書類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0512A" w:rsidRPr="00BD1F83" w:rsidRDefault="00A0512A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不動産の売却等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0604" w:rsidRPr="00BD1F83" w:rsidRDefault="00A0512A" w:rsidP="00A0512A">
            <w:pPr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2"/>
              </w:rPr>
              <w:t>建物の取壊し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0604" w:rsidRPr="00BD1F83" w:rsidRDefault="00A0512A" w:rsidP="00B01851">
            <w:pPr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2"/>
              </w:rPr>
              <w:t>現</w:t>
            </w:r>
            <w:r w:rsidR="00531E38" w:rsidRPr="00BD1F83">
              <w:rPr>
                <w:color w:val="000000" w:themeColor="text1"/>
                <w:sz w:val="22"/>
              </w:rPr>
              <w:t>預金</w:t>
            </w:r>
            <w:r w:rsidR="00E17F69" w:rsidRPr="00BD1F83">
              <w:rPr>
                <w:color w:val="000000" w:themeColor="text1"/>
                <w:sz w:val="22"/>
              </w:rPr>
              <w:t>（基金）</w:t>
            </w:r>
            <w:r w:rsidRPr="00BD1F83">
              <w:rPr>
                <w:color w:val="000000" w:themeColor="text1"/>
                <w:sz w:val="22"/>
              </w:rPr>
              <w:t>の取崩し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1C2" w:rsidRPr="00BD1F83" w:rsidRDefault="00D011C2" w:rsidP="00D011C2">
            <w:pPr>
              <w:rPr>
                <w:color w:val="000000" w:themeColor="text1"/>
                <w:sz w:val="22"/>
              </w:rPr>
            </w:pPr>
          </w:p>
          <w:p w:rsidR="00650604" w:rsidRPr="00BD1F83" w:rsidRDefault="00D011C2" w:rsidP="00D011C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2"/>
              </w:rPr>
              <w:t>備　考</w:t>
            </w:r>
          </w:p>
        </w:tc>
      </w:tr>
      <w:tr w:rsidR="00BD1F83" w:rsidRPr="00BD1F83" w:rsidTr="001166AB">
        <w:trPr>
          <w:trHeight w:val="339"/>
        </w:trPr>
        <w:tc>
          <w:tcPr>
            <w:tcW w:w="4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bookmarkStart w:id="1" w:name="_Hlk207700462"/>
            <w:r w:rsidRPr="00BD1F83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基本財産処分承認申請書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</w:tr>
      <w:tr w:rsidR="00BD1F83" w:rsidRPr="00BD1F83" w:rsidTr="001166AB">
        <w:trPr>
          <w:trHeight w:val="33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定款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</w:tr>
      <w:tr w:rsidR="00BD1F83" w:rsidRPr="00BD1F83" w:rsidTr="001166AB">
        <w:trPr>
          <w:trHeight w:val="66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D161FD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D161FD" w:rsidRPr="00BD1F83" w:rsidRDefault="0014215D" w:rsidP="0014215D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基本財産処分を決議した理事会議事録</w:t>
            </w:r>
            <w:bookmarkStart w:id="2" w:name="OLE_LINK1"/>
            <w:bookmarkStart w:id="3" w:name="OLE_LINK2"/>
            <w:r w:rsidRPr="00BD1F83">
              <w:rPr>
                <w:rFonts w:hint="eastAsia"/>
                <w:color w:val="000000" w:themeColor="text1"/>
              </w:rPr>
              <w:t>および議案資料</w:t>
            </w:r>
            <w:bookmarkEnd w:id="2"/>
            <w:bookmarkEnd w:id="3"/>
            <w:r w:rsidRPr="00BD1F83">
              <w:rPr>
                <w:rFonts w:hint="eastAsia"/>
                <w:color w:val="000000" w:themeColor="text1"/>
              </w:rPr>
              <w:t>（写）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D161FD" w:rsidRPr="00BD1F83" w:rsidRDefault="00D161FD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161FD" w:rsidRPr="00BD1F83" w:rsidRDefault="00D161FD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D161FD" w:rsidRPr="00BD1F83" w:rsidRDefault="00D161FD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161FD" w:rsidRPr="00BD1F83" w:rsidRDefault="00F439EA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議案資料は財産処分に係る部分のみで可</w:t>
            </w:r>
          </w:p>
        </w:tc>
      </w:tr>
      <w:tr w:rsidR="00BD1F83" w:rsidRPr="00BD1F83" w:rsidTr="00385D77">
        <w:trPr>
          <w:trHeight w:val="66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D57A5" w:rsidRPr="00BD1F83" w:rsidRDefault="004D57A5" w:rsidP="00385D77">
            <w:pPr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2"/>
              </w:rPr>
              <w:t>４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D57A5" w:rsidRPr="00BD1F83" w:rsidRDefault="004D57A5" w:rsidP="00385D77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評議員会の開催を決議した理事会議事録および議案資料（写）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D57A5" w:rsidRPr="00BD1F83" w:rsidRDefault="004D57A5" w:rsidP="00385D77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D57A5" w:rsidRPr="00BD1F83" w:rsidRDefault="004D57A5" w:rsidP="00385D77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D57A5" w:rsidRPr="00BD1F83" w:rsidRDefault="004D57A5" w:rsidP="00385D77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D57A5" w:rsidRPr="00BD1F83" w:rsidRDefault="004D57A5" w:rsidP="00385D77">
            <w:pPr>
              <w:rPr>
                <w:color w:val="000000" w:themeColor="text1"/>
                <w:sz w:val="20"/>
                <w:szCs w:val="20"/>
              </w:rPr>
            </w:pPr>
            <w:bookmarkStart w:id="4" w:name="OLE_LINK23"/>
            <w:bookmarkStart w:id="5" w:name="OLE_LINK24"/>
            <w:r w:rsidRPr="00BD1F83">
              <w:rPr>
                <w:color w:val="000000" w:themeColor="text1"/>
                <w:sz w:val="20"/>
                <w:szCs w:val="20"/>
              </w:rPr>
              <w:t>議案資料は評議員会開催に係る部分のみで可</w:t>
            </w:r>
            <w:bookmarkEnd w:id="4"/>
            <w:bookmarkEnd w:id="5"/>
          </w:p>
        </w:tc>
      </w:tr>
      <w:tr w:rsidR="00BD1F83" w:rsidRPr="00BD1F83" w:rsidTr="001166AB">
        <w:trPr>
          <w:trHeight w:val="405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D161FD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14215D" w:rsidRPr="00BD1F83" w:rsidRDefault="0014215D" w:rsidP="00415DDB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評議員会の招集通知（写）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</w:tr>
      <w:tr w:rsidR="00BD1F83" w:rsidRPr="00BD1F83" w:rsidTr="001166AB">
        <w:trPr>
          <w:trHeight w:val="498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評議員会議事録および議案資料</w:t>
            </w:r>
            <w:bookmarkStart w:id="6" w:name="OLE_LINK3"/>
            <w:bookmarkStart w:id="7" w:name="OLE_LINK4"/>
            <w:r w:rsidRPr="00BD1F83">
              <w:rPr>
                <w:rFonts w:hint="eastAsia"/>
                <w:color w:val="000000" w:themeColor="text1"/>
              </w:rPr>
              <w:t>（写）</w:t>
            </w:r>
            <w:bookmarkEnd w:id="6"/>
            <w:bookmarkEnd w:id="7"/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bookmarkStart w:id="8" w:name="OLE_LINK17"/>
            <w:bookmarkStart w:id="9" w:name="OLE_LINK18"/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  <w:bookmarkEnd w:id="8"/>
            <w:bookmarkEnd w:id="9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439EA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議案資料は財産処分に係る部分のみで可</w:t>
            </w:r>
          </w:p>
        </w:tc>
      </w:tr>
      <w:tr w:rsidR="00BD1F83" w:rsidRPr="00BD1F83" w:rsidTr="001166AB">
        <w:trPr>
          <w:trHeight w:val="27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財産目録</w:t>
            </w:r>
            <w:r w:rsidR="002D50C6" w:rsidRPr="00BD1F83">
              <w:rPr>
                <w:rFonts w:hint="eastAsia"/>
                <w:color w:val="000000" w:themeColor="text1"/>
              </w:rPr>
              <w:t>（処分する前のもの）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bookmarkStart w:id="10" w:name="OLE_LINK21"/>
            <w:bookmarkStart w:id="11" w:name="OLE_LINK22"/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  <w:bookmarkEnd w:id="10"/>
            <w:bookmarkEnd w:id="11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E047A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rFonts w:hint="eastAsia"/>
                <w:color w:val="000000" w:themeColor="text1"/>
                <w:sz w:val="20"/>
                <w:szCs w:val="20"/>
              </w:rPr>
              <w:t>直近のもの</w:t>
            </w:r>
          </w:p>
        </w:tc>
      </w:tr>
      <w:tr w:rsidR="00BD1F83" w:rsidRPr="00BD1F83" w:rsidTr="001166AB">
        <w:trPr>
          <w:trHeight w:val="27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702608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処分する不動産</w:t>
            </w:r>
            <w:r w:rsidR="00702608" w:rsidRPr="00BD1F83">
              <w:rPr>
                <w:rFonts w:hint="eastAsia"/>
                <w:color w:val="000000" w:themeColor="text1"/>
              </w:rPr>
              <w:t>の</w:t>
            </w:r>
            <w:r w:rsidRPr="00BD1F83">
              <w:rPr>
                <w:rFonts w:hint="eastAsia"/>
                <w:color w:val="000000" w:themeColor="text1"/>
              </w:rPr>
              <w:t>登記</w:t>
            </w:r>
            <w:r w:rsidR="00702608" w:rsidRPr="00BD1F83">
              <w:rPr>
                <w:rFonts w:hint="eastAsia"/>
                <w:color w:val="000000" w:themeColor="text1"/>
              </w:rPr>
              <w:t>事項証明書</w:t>
            </w:r>
            <w:r w:rsidR="00115722" w:rsidRPr="00BD1F83">
              <w:rPr>
                <w:rFonts w:hint="eastAsia"/>
                <w:color w:val="000000" w:themeColor="text1"/>
              </w:rPr>
              <w:t>（原本）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F7581" w:rsidRPr="00BD1F83" w:rsidRDefault="00CF7581" w:rsidP="00115722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副本は写しの原本証明でも可。</w:t>
            </w:r>
          </w:p>
          <w:p w:rsidR="00415DDB" w:rsidRPr="00BD1F83" w:rsidRDefault="0014215D" w:rsidP="00115722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３か月以内のもの</w:t>
            </w:r>
          </w:p>
        </w:tc>
      </w:tr>
      <w:tr w:rsidR="00BD1F83" w:rsidRPr="00BD1F83" w:rsidTr="001166AB">
        <w:trPr>
          <w:trHeight w:val="705"/>
        </w:trPr>
        <w:tc>
          <w:tcPr>
            <w:tcW w:w="4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32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15DDB" w:rsidRPr="00BD1F83" w:rsidRDefault="00E17F69" w:rsidP="00E17F69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不動産の価格評価書又</w:t>
            </w:r>
            <w:r w:rsidR="00415DDB" w:rsidRPr="00BD1F83">
              <w:rPr>
                <w:color w:val="000000" w:themeColor="text1"/>
              </w:rPr>
              <w:t>は</w:t>
            </w:r>
            <w:r w:rsidR="004D57A5" w:rsidRPr="00BD1F83">
              <w:rPr>
                <w:color w:val="000000" w:themeColor="text1"/>
              </w:rPr>
              <w:t>固定資産</w:t>
            </w:r>
            <w:r w:rsidR="00415DDB" w:rsidRPr="00BD1F83">
              <w:rPr>
                <w:color w:val="000000" w:themeColor="text1"/>
              </w:rPr>
              <w:t>税の評価証明書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2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bookmarkStart w:id="12" w:name="OLE_LINK5"/>
            <w:bookmarkStart w:id="13" w:name="OLE_LINK6"/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  <w:bookmarkEnd w:id="12"/>
            <w:bookmarkEnd w:id="13"/>
          </w:p>
        </w:tc>
        <w:tc>
          <w:tcPr>
            <w:tcW w:w="992" w:type="dxa"/>
            <w:tcBorders>
              <w:bottom w:val="single" w:sz="2" w:space="0" w:color="auto"/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15DDB" w:rsidRPr="00BD1F83" w:rsidRDefault="00A568FB" w:rsidP="004D57A5">
            <w:pPr>
              <w:rPr>
                <w:color w:val="000000" w:themeColor="text1"/>
                <w:sz w:val="20"/>
                <w:szCs w:val="20"/>
              </w:rPr>
            </w:pPr>
            <w:bookmarkStart w:id="14" w:name="OLE_LINK25"/>
            <w:r w:rsidRPr="00BD1F83">
              <w:rPr>
                <w:color w:val="000000" w:themeColor="text1"/>
                <w:sz w:val="20"/>
                <w:szCs w:val="20"/>
              </w:rPr>
              <w:t>副本は写しの原本証明でも可</w:t>
            </w:r>
            <w:bookmarkEnd w:id="14"/>
          </w:p>
        </w:tc>
      </w:tr>
      <w:tr w:rsidR="00BD1F83" w:rsidRPr="00BD1F83" w:rsidTr="001166AB">
        <w:trPr>
          <w:trHeight w:val="766"/>
        </w:trPr>
        <w:tc>
          <w:tcPr>
            <w:tcW w:w="4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7B45" w:rsidRPr="00BD1F83" w:rsidRDefault="00BE7B4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32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7B45" w:rsidRPr="00BD1F83" w:rsidRDefault="00BE7B45" w:rsidP="00E17F69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売買価格等を証明する</w:t>
            </w:r>
            <w:r w:rsidR="00E17F69" w:rsidRPr="00BD1F83">
              <w:rPr>
                <w:color w:val="000000" w:themeColor="text1"/>
              </w:rPr>
              <w:t>書類（写）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E7B45" w:rsidRPr="00BD1F83" w:rsidRDefault="00E047A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E7B45" w:rsidRPr="00BD1F83" w:rsidRDefault="00BE7B45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BE7B45" w:rsidRPr="00BD1F83" w:rsidRDefault="00BE7B45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7B45" w:rsidRPr="00BD1F83" w:rsidRDefault="00E17F69" w:rsidP="00E17F69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売買仮契約書</w:t>
            </w:r>
            <w:r w:rsidRPr="00BD1F83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BD1F83">
              <w:rPr>
                <w:color w:val="000000" w:themeColor="text1"/>
                <w:sz w:val="20"/>
                <w:szCs w:val="20"/>
              </w:rPr>
              <w:t>買取確約書　等</w:t>
            </w:r>
          </w:p>
        </w:tc>
      </w:tr>
      <w:tr w:rsidR="00BD1F83" w:rsidRPr="00BD1F83" w:rsidTr="001166AB">
        <w:trPr>
          <w:trHeight w:val="398"/>
        </w:trPr>
        <w:tc>
          <w:tcPr>
            <w:tcW w:w="4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BE7B45" w:rsidRPr="00BD1F83" w:rsidRDefault="00BE7B4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32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BE7B45" w:rsidRPr="00BD1F83" w:rsidRDefault="00BE7B45" w:rsidP="00B2524A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売却金</w:t>
            </w:r>
            <w:r w:rsidR="00E17F69" w:rsidRPr="00BD1F83">
              <w:rPr>
                <w:color w:val="000000" w:themeColor="text1"/>
              </w:rPr>
              <w:t>、</w:t>
            </w:r>
            <w:r w:rsidR="00E17F69" w:rsidRPr="00BD1F83">
              <w:rPr>
                <w:rFonts w:hint="eastAsia"/>
                <w:color w:val="000000" w:themeColor="text1"/>
              </w:rPr>
              <w:t>取崩金</w:t>
            </w:r>
            <w:r w:rsidRPr="00BD1F83">
              <w:rPr>
                <w:color w:val="000000" w:themeColor="text1"/>
              </w:rPr>
              <w:t>等の使途計画</w:t>
            </w:r>
            <w:r w:rsidR="00E17F69" w:rsidRPr="00BD1F83">
              <w:rPr>
                <w:color w:val="000000" w:themeColor="text1"/>
              </w:rPr>
              <w:t>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</w:tcBorders>
          </w:tcPr>
          <w:p w:rsidR="00BE7B45" w:rsidRPr="00BD1F83" w:rsidRDefault="00BE7B45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top w:val="single" w:sz="2" w:space="0" w:color="auto"/>
              <w:right w:val="single" w:sz="4" w:space="0" w:color="auto"/>
            </w:tcBorders>
          </w:tcPr>
          <w:p w:rsidR="00BE7B45" w:rsidRPr="00BD1F83" w:rsidRDefault="00BE7B45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BE7B45" w:rsidRPr="00BD1F83" w:rsidRDefault="00E17F69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BE7B45" w:rsidRPr="00BD1F83" w:rsidRDefault="00BE7B45" w:rsidP="00415DD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BD1F83" w:rsidRPr="00BD1F83" w:rsidTr="001166AB">
        <w:trPr>
          <w:trHeight w:val="24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F51B94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</w:t>
            </w:r>
            <w:r w:rsidR="00F51B94" w:rsidRPr="00BD1F83">
              <w:rPr>
                <w:rFonts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E17F69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補助金等の決定</w:t>
            </w:r>
            <w:r w:rsidR="00BE7B45" w:rsidRPr="00BD1F83">
              <w:rPr>
                <w:rFonts w:hint="eastAsia"/>
                <w:color w:val="000000" w:themeColor="text1"/>
              </w:rPr>
              <w:t>通知</w:t>
            </w:r>
            <w:r w:rsidR="00F51B94" w:rsidRPr="00BD1F83">
              <w:rPr>
                <w:rFonts w:hint="eastAsia"/>
                <w:color w:val="000000" w:themeColor="text1"/>
              </w:rPr>
              <w:t>書</w:t>
            </w:r>
            <w:bookmarkStart w:id="15" w:name="OLE_LINK11"/>
            <w:bookmarkStart w:id="16" w:name="OLE_LINK12"/>
            <w:r w:rsidR="00F51B94" w:rsidRPr="00BD1F83">
              <w:rPr>
                <w:rFonts w:hint="eastAsia"/>
                <w:color w:val="000000" w:themeColor="text1"/>
              </w:rPr>
              <w:t>（写）</w:t>
            </w:r>
            <w:bookmarkStart w:id="17" w:name="OLE_LINK9"/>
            <w:bookmarkStart w:id="18" w:name="OLE_LINK10"/>
            <w:bookmarkStart w:id="19" w:name="OLE_LINK13"/>
            <w:bookmarkStart w:id="20" w:name="OLE_LINK14"/>
            <w:bookmarkEnd w:id="15"/>
            <w:bookmarkEnd w:id="16"/>
            <w:r w:rsidR="00E17F69" w:rsidRPr="00BD1F83">
              <w:rPr>
                <w:rFonts w:hint="eastAsia"/>
                <w:color w:val="000000" w:themeColor="text1"/>
              </w:rPr>
              <w:t>又</w:t>
            </w:r>
            <w:bookmarkEnd w:id="17"/>
            <w:bookmarkEnd w:id="18"/>
            <w:r w:rsidR="00E17F69" w:rsidRPr="00BD1F83">
              <w:rPr>
                <w:rFonts w:hint="eastAsia"/>
                <w:color w:val="000000" w:themeColor="text1"/>
              </w:rPr>
              <w:t>は内示通知書（写）</w:t>
            </w:r>
            <w:bookmarkEnd w:id="19"/>
            <w:bookmarkEnd w:id="20"/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E047A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E047AB" w:rsidP="00D011C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51B94" w:rsidP="00415DDB">
            <w:pPr>
              <w:rPr>
                <w:color w:val="000000" w:themeColor="text1"/>
                <w:sz w:val="20"/>
                <w:szCs w:val="20"/>
              </w:rPr>
            </w:pPr>
            <w:bookmarkStart w:id="21" w:name="OLE_LINK15"/>
            <w:bookmarkStart w:id="22" w:name="OLE_LINK16"/>
            <w:r w:rsidRPr="00BD1F83">
              <w:rPr>
                <w:color w:val="000000" w:themeColor="text1"/>
                <w:sz w:val="20"/>
                <w:szCs w:val="20"/>
              </w:rPr>
              <w:t>施設建設に伴い交付される場合</w:t>
            </w:r>
            <w:bookmarkEnd w:id="21"/>
            <w:bookmarkEnd w:id="22"/>
          </w:p>
        </w:tc>
      </w:tr>
      <w:tr w:rsidR="00BD1F83" w:rsidRPr="00BD1F83" w:rsidTr="001166AB">
        <w:trPr>
          <w:trHeight w:val="24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4D57A5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</w:t>
            </w:r>
            <w:r w:rsidR="004D57A5" w:rsidRPr="00BD1F83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15DDB" w:rsidP="00BE7B45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助成金決定</w:t>
            </w:r>
            <w:r w:rsidR="00BE7B45" w:rsidRPr="00BD1F83">
              <w:rPr>
                <w:rFonts w:hint="eastAsia"/>
                <w:color w:val="000000" w:themeColor="text1"/>
              </w:rPr>
              <w:t>通知</w:t>
            </w:r>
            <w:r w:rsidRPr="00BD1F83">
              <w:rPr>
                <w:rFonts w:hint="eastAsia"/>
                <w:color w:val="000000" w:themeColor="text1"/>
              </w:rPr>
              <w:t>書</w:t>
            </w:r>
            <w:bookmarkStart w:id="23" w:name="OLE_LINK7"/>
            <w:bookmarkStart w:id="24" w:name="OLE_LINK8"/>
            <w:r w:rsidRPr="00BD1F83">
              <w:rPr>
                <w:rFonts w:hint="eastAsia"/>
                <w:color w:val="000000" w:themeColor="text1"/>
              </w:rPr>
              <w:t>（写）</w:t>
            </w:r>
            <w:bookmarkEnd w:id="23"/>
            <w:bookmarkEnd w:id="24"/>
            <w:r w:rsidR="00E17F69" w:rsidRPr="00BD1F83">
              <w:rPr>
                <w:rFonts w:hint="eastAsia"/>
                <w:color w:val="000000" w:themeColor="text1"/>
              </w:rPr>
              <w:t>又</w:t>
            </w:r>
            <w:r w:rsidR="00F51B94" w:rsidRPr="00BD1F83">
              <w:rPr>
                <w:rFonts w:hint="eastAsia"/>
                <w:color w:val="000000" w:themeColor="text1"/>
              </w:rPr>
              <w:t>は内示通知書（写）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E047A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E047AB" w:rsidP="00D011C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51B94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施設建設に伴い交付される場合</w:t>
            </w:r>
          </w:p>
        </w:tc>
      </w:tr>
      <w:tr w:rsidR="00BD1F83" w:rsidRPr="00BD1F83" w:rsidTr="00C82162">
        <w:trPr>
          <w:trHeight w:val="714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BE7B45" w:rsidP="00927BE5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借入金決定</w:t>
            </w:r>
            <w:r w:rsidR="004D57A5" w:rsidRPr="00BD1F83">
              <w:rPr>
                <w:rFonts w:hint="eastAsia"/>
                <w:color w:val="000000" w:themeColor="text1"/>
              </w:rPr>
              <w:t>通知</w:t>
            </w:r>
            <w:r w:rsidRPr="00BD1F83">
              <w:rPr>
                <w:color w:val="000000" w:themeColor="text1"/>
              </w:rPr>
              <w:t>書</w:t>
            </w:r>
            <w:r w:rsidRPr="00BD1F83">
              <w:rPr>
                <w:rFonts w:hint="eastAsia"/>
                <w:color w:val="000000" w:themeColor="text1"/>
              </w:rPr>
              <w:t>（写）、金銭消費貸借契約書（写）　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E047A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E047AB" w:rsidP="00D011C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◎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51B94" w:rsidP="00F51B94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施設建設に伴い借入を行う場合</w:t>
            </w:r>
          </w:p>
        </w:tc>
      </w:tr>
      <w:tr w:rsidR="00BD1F83" w:rsidRPr="00BD1F83" w:rsidTr="001166AB">
        <w:trPr>
          <w:trHeight w:val="39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C82162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C82162" w:rsidRPr="00BD1F83" w:rsidRDefault="00C82162" w:rsidP="00415DDB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償還計画表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C82162" w:rsidRPr="00BD1F83" w:rsidRDefault="00C82162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2162" w:rsidRPr="00BD1F83" w:rsidRDefault="00C82162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C82162" w:rsidRPr="00BD1F83" w:rsidRDefault="00C82162" w:rsidP="00C8216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82162" w:rsidRPr="00BD1F83" w:rsidRDefault="00C82162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施設建設に伴い借入を行う場合</w:t>
            </w:r>
          </w:p>
          <w:p w:rsidR="00B97919" w:rsidRPr="00BD1F83" w:rsidRDefault="00B97919" w:rsidP="00B97919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rFonts w:hint="eastAsia"/>
                <w:color w:val="000000" w:themeColor="text1"/>
                <w:sz w:val="20"/>
                <w:szCs w:val="20"/>
              </w:rPr>
              <w:t>当該借入金の償還計画と法人全体の</w:t>
            </w:r>
            <w:r w:rsidRPr="00BD1F83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既借入金の償還もあわせた償還計画表</w:t>
            </w:r>
          </w:p>
        </w:tc>
      </w:tr>
      <w:tr w:rsidR="00BD1F83" w:rsidRPr="00BD1F83" w:rsidTr="001166AB">
        <w:trPr>
          <w:trHeight w:val="39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702608" w:rsidRPr="00BD1F83" w:rsidRDefault="00415DDB" w:rsidP="004D57A5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lastRenderedPageBreak/>
              <w:t>1</w:t>
            </w:r>
            <w:r w:rsidR="004D57A5" w:rsidRPr="00BD1F83">
              <w:rPr>
                <w:color w:val="000000" w:themeColor="text1"/>
                <w:sz w:val="22"/>
              </w:rPr>
              <w:t>6</w:t>
            </w:r>
          </w:p>
          <w:p w:rsidR="004D57A5" w:rsidRPr="00BD1F83" w:rsidRDefault="004D57A5" w:rsidP="004D57A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51B94" w:rsidP="00415DDB">
            <w:pPr>
              <w:rPr>
                <w:color w:val="000000" w:themeColor="text1"/>
              </w:rPr>
            </w:pPr>
            <w:r w:rsidRPr="00BD1F83">
              <w:rPr>
                <w:rFonts w:hint="eastAsia"/>
                <w:color w:val="000000" w:themeColor="text1"/>
              </w:rPr>
              <w:t>土地の公図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D57A5" w:rsidP="004D57A5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処分物件を色分けすること</w:t>
            </w:r>
          </w:p>
        </w:tc>
      </w:tr>
      <w:tr w:rsidR="00BD1F83" w:rsidRPr="00BD1F83" w:rsidTr="001166AB">
        <w:trPr>
          <w:trHeight w:val="360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17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F51B94" w:rsidRPr="00BD1F83" w:rsidRDefault="00F51B94" w:rsidP="00F51B94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建物の図面（平面図等）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F51B94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F51B94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D57A5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処分物件を色分けすること</w:t>
            </w:r>
          </w:p>
        </w:tc>
      </w:tr>
      <w:tr w:rsidR="00BD1F83" w:rsidRPr="00BD1F83" w:rsidTr="001166AB">
        <w:trPr>
          <w:trHeight w:val="345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18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51B94" w:rsidP="00415DDB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抵当権者の承諾書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D011C2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F51B94" w:rsidP="00415DDB">
            <w:pPr>
              <w:jc w:val="center"/>
              <w:rPr>
                <w:color w:val="000000" w:themeColor="text1"/>
                <w:sz w:val="22"/>
              </w:rPr>
            </w:pPr>
            <w:bookmarkStart w:id="25" w:name="OLE_LINK19"/>
            <w:bookmarkStart w:id="26" w:name="OLE_LINK20"/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  <w:bookmarkEnd w:id="25"/>
            <w:bookmarkEnd w:id="26"/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D011C2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rFonts w:hint="eastAsia"/>
                <w:color w:val="000000" w:themeColor="text1"/>
                <w:sz w:val="20"/>
                <w:szCs w:val="20"/>
              </w:rPr>
              <w:t>担保設定有の場合</w:t>
            </w:r>
          </w:p>
        </w:tc>
      </w:tr>
      <w:tr w:rsidR="00BD1F83" w:rsidRPr="00BD1F83" w:rsidTr="001166AB">
        <w:trPr>
          <w:trHeight w:val="338"/>
        </w:trPr>
        <w:tc>
          <w:tcPr>
            <w:tcW w:w="4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32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F51B94" w:rsidP="00415DDB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土地所有者の承諾書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15DDB" w:rsidRPr="00BD1F83" w:rsidRDefault="00F51B94" w:rsidP="00415DDB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415DDB" w:rsidRPr="00BD1F83" w:rsidRDefault="00415DDB" w:rsidP="00415DD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15DDB" w:rsidRPr="00BD1F83" w:rsidRDefault="00D011C2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借地の場合</w:t>
            </w:r>
          </w:p>
        </w:tc>
      </w:tr>
      <w:tr w:rsidR="00BD1F83" w:rsidRPr="00BD1F83" w:rsidTr="001166AB">
        <w:trPr>
          <w:trHeight w:val="345"/>
        </w:trPr>
        <w:tc>
          <w:tcPr>
            <w:tcW w:w="4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15DDB" w:rsidRPr="00BD1F83" w:rsidRDefault="004D57A5" w:rsidP="00415DDB">
            <w:pPr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20</w:t>
            </w:r>
          </w:p>
        </w:tc>
        <w:tc>
          <w:tcPr>
            <w:tcW w:w="32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15DDB" w:rsidRPr="00BD1F83" w:rsidRDefault="00F51B94" w:rsidP="00D011C2">
            <w:pPr>
              <w:rPr>
                <w:color w:val="000000" w:themeColor="text1"/>
              </w:rPr>
            </w:pPr>
            <w:r w:rsidRPr="00BD1F83">
              <w:rPr>
                <w:color w:val="000000" w:themeColor="text1"/>
              </w:rPr>
              <w:t>残高証明書および通帳の写し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415DDB" w:rsidRPr="00BD1F83" w:rsidRDefault="00415DDB" w:rsidP="00415DD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415DDB" w:rsidRPr="00BD1F83" w:rsidRDefault="00D011C2" w:rsidP="00D011C2">
            <w:pPr>
              <w:jc w:val="center"/>
              <w:rPr>
                <w:color w:val="000000" w:themeColor="text1"/>
                <w:sz w:val="22"/>
              </w:rPr>
            </w:pPr>
            <w:r w:rsidRPr="00BD1F83">
              <w:rPr>
                <w:rFonts w:hint="eastAsia"/>
                <w:color w:val="000000" w:themeColor="text1"/>
                <w:sz w:val="22"/>
              </w:rPr>
              <w:t>○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15DDB" w:rsidRPr="00BD1F83" w:rsidRDefault="00D011C2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表紙と該当ページ</w:t>
            </w:r>
          </w:p>
          <w:p w:rsidR="00A568FB" w:rsidRPr="00BD1F83" w:rsidRDefault="00A568FB" w:rsidP="00415DDB">
            <w:pPr>
              <w:rPr>
                <w:color w:val="000000" w:themeColor="text1"/>
                <w:sz w:val="20"/>
                <w:szCs w:val="20"/>
              </w:rPr>
            </w:pPr>
            <w:r w:rsidRPr="00BD1F83">
              <w:rPr>
                <w:color w:val="000000" w:themeColor="text1"/>
                <w:sz w:val="20"/>
                <w:szCs w:val="20"/>
              </w:rPr>
              <w:t>副本は写しの原本証明でも可。</w:t>
            </w:r>
          </w:p>
        </w:tc>
      </w:tr>
    </w:tbl>
    <w:p w:rsidR="00365C5A" w:rsidRPr="00BD1F83" w:rsidRDefault="00222C26" w:rsidP="00365C5A">
      <w:pPr>
        <w:ind w:left="200" w:hangingChars="100" w:hanging="200"/>
        <w:rPr>
          <w:color w:val="000000" w:themeColor="text1"/>
          <w:sz w:val="20"/>
          <w:szCs w:val="20"/>
        </w:rPr>
      </w:pPr>
      <w:r w:rsidRPr="00BD1F83">
        <w:rPr>
          <w:rFonts w:hint="eastAsia"/>
          <w:color w:val="000000" w:themeColor="text1"/>
          <w:sz w:val="20"/>
          <w:szCs w:val="20"/>
        </w:rPr>
        <w:t>＊</w:t>
      </w:r>
      <w:r w:rsidR="00365C5A" w:rsidRPr="00BD1F83">
        <w:rPr>
          <w:rFonts w:hint="eastAsia"/>
          <w:color w:val="000000" w:themeColor="text1"/>
          <w:sz w:val="20"/>
          <w:szCs w:val="20"/>
        </w:rPr>
        <w:t>上記の表により提出いただきますが、内容によっては、これ以外の書類の提出をお願いする場合があります。</w:t>
      </w:r>
    </w:p>
    <w:p w:rsidR="00801333" w:rsidRPr="00BD1F83" w:rsidRDefault="00801333" w:rsidP="00222C26">
      <w:pPr>
        <w:ind w:left="200" w:hangingChars="100" w:hanging="200"/>
        <w:rPr>
          <w:color w:val="000000" w:themeColor="text1"/>
          <w:sz w:val="20"/>
          <w:szCs w:val="20"/>
        </w:rPr>
      </w:pPr>
    </w:p>
    <w:sectPr w:rsidR="00801333" w:rsidRPr="00BD1F83" w:rsidSect="002D50C6">
      <w:pgSz w:w="11906" w:h="16838" w:code="9"/>
      <w:pgMar w:top="1418" w:right="1418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79" w:rsidRDefault="00F77979" w:rsidP="00F77979">
      <w:r>
        <w:separator/>
      </w:r>
    </w:p>
  </w:endnote>
  <w:endnote w:type="continuationSeparator" w:id="0">
    <w:p w:rsidR="00F77979" w:rsidRDefault="00F77979" w:rsidP="00F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79" w:rsidRDefault="00F77979" w:rsidP="00F77979">
      <w:r>
        <w:separator/>
      </w:r>
    </w:p>
  </w:footnote>
  <w:footnote w:type="continuationSeparator" w:id="0">
    <w:p w:rsidR="00F77979" w:rsidRDefault="00F77979" w:rsidP="00F7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46857"/>
    <w:multiLevelType w:val="hybridMultilevel"/>
    <w:tmpl w:val="AD204C76"/>
    <w:lvl w:ilvl="0" w:tplc="BDD424F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B3AA5"/>
    <w:multiLevelType w:val="hybridMultilevel"/>
    <w:tmpl w:val="F2AA08CA"/>
    <w:lvl w:ilvl="0" w:tplc="60A077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57"/>
    <w:rsid w:val="00010AE6"/>
    <w:rsid w:val="00072E81"/>
    <w:rsid w:val="00115722"/>
    <w:rsid w:val="001166AB"/>
    <w:rsid w:val="0014215D"/>
    <w:rsid w:val="001E081D"/>
    <w:rsid w:val="001F6357"/>
    <w:rsid w:val="00222C26"/>
    <w:rsid w:val="0028316A"/>
    <w:rsid w:val="002A3983"/>
    <w:rsid w:val="002D50C6"/>
    <w:rsid w:val="0032070E"/>
    <w:rsid w:val="00365C5A"/>
    <w:rsid w:val="003C004B"/>
    <w:rsid w:val="00415DDB"/>
    <w:rsid w:val="00444494"/>
    <w:rsid w:val="00465F85"/>
    <w:rsid w:val="004C6E3B"/>
    <w:rsid w:val="004D57A5"/>
    <w:rsid w:val="00500EA6"/>
    <w:rsid w:val="00531E38"/>
    <w:rsid w:val="005C6E8E"/>
    <w:rsid w:val="00650604"/>
    <w:rsid w:val="006A30EF"/>
    <w:rsid w:val="00702608"/>
    <w:rsid w:val="007571BE"/>
    <w:rsid w:val="007813F5"/>
    <w:rsid w:val="00790BAF"/>
    <w:rsid w:val="00801333"/>
    <w:rsid w:val="008163B8"/>
    <w:rsid w:val="008616B4"/>
    <w:rsid w:val="008E0EC5"/>
    <w:rsid w:val="008F4424"/>
    <w:rsid w:val="00926CD1"/>
    <w:rsid w:val="00927BE5"/>
    <w:rsid w:val="009B1DEA"/>
    <w:rsid w:val="009E4CBD"/>
    <w:rsid w:val="009E5B13"/>
    <w:rsid w:val="00A0512A"/>
    <w:rsid w:val="00A2151F"/>
    <w:rsid w:val="00A2260D"/>
    <w:rsid w:val="00A503E2"/>
    <w:rsid w:val="00A568FB"/>
    <w:rsid w:val="00B01851"/>
    <w:rsid w:val="00B04D85"/>
    <w:rsid w:val="00B2524A"/>
    <w:rsid w:val="00B542D3"/>
    <w:rsid w:val="00B94774"/>
    <w:rsid w:val="00B9681B"/>
    <w:rsid w:val="00B97919"/>
    <w:rsid w:val="00BD1F83"/>
    <w:rsid w:val="00BE7B45"/>
    <w:rsid w:val="00C04DAB"/>
    <w:rsid w:val="00C35884"/>
    <w:rsid w:val="00C82162"/>
    <w:rsid w:val="00CF7581"/>
    <w:rsid w:val="00D011C2"/>
    <w:rsid w:val="00D161FD"/>
    <w:rsid w:val="00D94271"/>
    <w:rsid w:val="00DA3627"/>
    <w:rsid w:val="00DD7776"/>
    <w:rsid w:val="00DF0F60"/>
    <w:rsid w:val="00DF1562"/>
    <w:rsid w:val="00E047AB"/>
    <w:rsid w:val="00E17F69"/>
    <w:rsid w:val="00E57787"/>
    <w:rsid w:val="00EB61B5"/>
    <w:rsid w:val="00EF1697"/>
    <w:rsid w:val="00F439EA"/>
    <w:rsid w:val="00F51B94"/>
    <w:rsid w:val="00F77979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FBBE66"/>
  <w15:docId w15:val="{A5D48C32-427C-4CC9-AE4A-516B4077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8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7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979"/>
  </w:style>
  <w:style w:type="paragraph" w:styleId="a6">
    <w:name w:val="footer"/>
    <w:basedOn w:val="a"/>
    <w:link w:val="a7"/>
    <w:uiPriority w:val="99"/>
    <w:unhideWhenUsed/>
    <w:rsid w:val="00F77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979"/>
  </w:style>
  <w:style w:type="paragraph" w:styleId="a8">
    <w:name w:val="Balloon Text"/>
    <w:basedOn w:val="a"/>
    <w:link w:val="a9"/>
    <w:uiPriority w:val="99"/>
    <w:semiHidden/>
    <w:unhideWhenUsed/>
    <w:rsid w:val="00C82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2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7DF1-EA42-4737-9ED1-A4BDCB71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岩本</cp:lastModifiedBy>
  <cp:revision>26</cp:revision>
  <cp:lastPrinted>2025-09-30T04:14:00Z</cp:lastPrinted>
  <dcterms:created xsi:type="dcterms:W3CDTF">2018-05-01T23:41:00Z</dcterms:created>
  <dcterms:modified xsi:type="dcterms:W3CDTF">2025-11-14T04:29:00Z</dcterms:modified>
</cp:coreProperties>
</file>